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0153" w14:textId="7962C943" w:rsidR="009F379A" w:rsidRPr="00057269" w:rsidRDefault="00372CC9" w:rsidP="009F379A">
      <w:pPr>
        <w:ind w:left="993"/>
        <w:jc w:val="center"/>
        <w:rPr>
          <w:rFonts w:ascii="Georgia" w:hAnsi="Georgia"/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29AF08E0" wp14:editId="7D6FCE6B">
            <wp:simplePos x="0" y="0"/>
            <wp:positionH relativeFrom="page">
              <wp:align>right</wp:align>
            </wp:positionH>
            <wp:positionV relativeFrom="paragraph">
              <wp:posOffset>-909319</wp:posOffset>
            </wp:positionV>
            <wp:extent cx="7762875" cy="10048875"/>
            <wp:effectExtent l="0" t="0" r="9525" b="9525"/>
            <wp:wrapNone/>
            <wp:docPr id="37" name="Imagen 37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79A">
        <w:rPr>
          <w:rFonts w:ascii="Georgia" w:hAnsi="Georgia"/>
          <w:b/>
          <w:bCs/>
          <w:color w:val="0070C0"/>
          <w:sz w:val="28"/>
          <w:szCs w:val="28"/>
        </w:rPr>
        <w:t xml:space="preserve">TALLER DE </w:t>
      </w:r>
      <w:r>
        <w:rPr>
          <w:rFonts w:ascii="Georgia" w:hAnsi="Georgia"/>
          <w:b/>
          <w:bCs/>
          <w:color w:val="0070C0"/>
          <w:sz w:val="28"/>
          <w:szCs w:val="28"/>
        </w:rPr>
        <w:t>RESPONSABILIDADES ADMINISTRATIVAS</w:t>
      </w:r>
    </w:p>
    <w:p w14:paraId="3095862D" w14:textId="77777777" w:rsidR="009F379A" w:rsidRPr="0057432B" w:rsidRDefault="009F379A" w:rsidP="009F379A">
      <w:pPr>
        <w:pStyle w:val="NUMERACIN"/>
        <w:numPr>
          <w:ilvl w:val="0"/>
          <w:numId w:val="0"/>
        </w:numPr>
        <w:ind w:left="993"/>
        <w:jc w:val="center"/>
        <w:rPr>
          <w:rFonts w:ascii="Georgia" w:hAnsi="Georgia"/>
          <w:b/>
          <w:bCs/>
          <w:noProof/>
          <w:shd w:val="clear" w:color="auto" w:fill="auto"/>
        </w:rPr>
      </w:pPr>
      <w:r>
        <w:rPr>
          <w:rFonts w:ascii="Georgia" w:hAnsi="Georgia"/>
          <w:b/>
          <w:bCs/>
          <w:noProof/>
          <w:color w:val="4ABA95"/>
          <w:sz w:val="16"/>
          <w:szCs w:val="16"/>
          <w:shd w:val="clear" w:color="auto" w:fill="27C39E"/>
        </w:rPr>
        <w:pict w14:anchorId="775C419C">
          <v:rect id="_x0000_i1088" alt="" style="width:406.55pt;height:.05pt;mso-width-percent:0;mso-height-percent:0;mso-width-percent:0;mso-height-percent:0" o:hrpct="920" o:hralign="center" o:hrstd="t" o:hr="t" fillcolor="#a0a0a0" stroked="f"/>
        </w:pict>
      </w:r>
    </w:p>
    <w:p w14:paraId="73492896" w14:textId="77777777" w:rsidR="009F379A" w:rsidRPr="00F55AF6" w:rsidRDefault="009F379A" w:rsidP="009F379A">
      <w:pPr>
        <w:pStyle w:val="NUMERACIN"/>
        <w:numPr>
          <w:ilvl w:val="0"/>
          <w:numId w:val="0"/>
        </w:numPr>
        <w:ind w:left="993"/>
        <w:jc w:val="center"/>
        <w:rPr>
          <w:rFonts w:ascii="Georgia" w:hAnsi="Georgia"/>
          <w:sz w:val="20"/>
          <w:szCs w:val="20"/>
          <w:lang w:val="es-MX"/>
        </w:rPr>
      </w:pPr>
      <w:r w:rsidRPr="00F55AF6">
        <w:rPr>
          <w:rFonts w:ascii="Georgia" w:hAnsi="Georgia"/>
          <w:sz w:val="20"/>
          <w:szCs w:val="20"/>
          <w:lang w:val="es-MX"/>
        </w:rPr>
        <w:t>Programa In</w:t>
      </w:r>
      <w:r>
        <w:rPr>
          <w:rFonts w:ascii="Georgia" w:hAnsi="Georgia"/>
          <w:sz w:val="20"/>
          <w:szCs w:val="20"/>
          <w:lang w:val="es-MX"/>
        </w:rPr>
        <w:t>terin</w:t>
      </w:r>
      <w:r w:rsidRPr="00F55AF6">
        <w:rPr>
          <w:rFonts w:ascii="Georgia" w:hAnsi="Georgia"/>
          <w:sz w:val="20"/>
          <w:szCs w:val="20"/>
          <w:lang w:val="es-MX"/>
        </w:rPr>
        <w:t xml:space="preserve">stitucional de </w:t>
      </w:r>
      <w:r>
        <w:rPr>
          <w:rFonts w:ascii="Georgia" w:hAnsi="Georgia"/>
          <w:sz w:val="20"/>
          <w:szCs w:val="20"/>
          <w:lang w:val="es-MX"/>
        </w:rPr>
        <w:t>C</w:t>
      </w:r>
      <w:r w:rsidRPr="00F55AF6">
        <w:rPr>
          <w:rFonts w:ascii="Georgia" w:hAnsi="Georgia"/>
          <w:sz w:val="20"/>
          <w:szCs w:val="20"/>
          <w:lang w:val="es-MX"/>
        </w:rPr>
        <w:t>apacitaciones del Sistema Estatal Anticorrupción 2022</w:t>
      </w:r>
    </w:p>
    <w:p w14:paraId="12679AF4" w14:textId="77777777" w:rsidR="00372CC9" w:rsidRDefault="00372CC9" w:rsidP="009F379A">
      <w:pPr>
        <w:pStyle w:val="NUMERACIN"/>
        <w:numPr>
          <w:ilvl w:val="0"/>
          <w:numId w:val="0"/>
        </w:numPr>
        <w:ind w:left="993"/>
        <w:jc w:val="center"/>
        <w:rPr>
          <w:rFonts w:ascii="Georgia" w:hAnsi="Georgia"/>
          <w:b/>
          <w:bCs/>
          <w:color w:val="0070C0"/>
          <w:sz w:val="28"/>
          <w:szCs w:val="28"/>
          <w:lang w:val="es-MX"/>
        </w:rPr>
      </w:pPr>
    </w:p>
    <w:p w14:paraId="7EC469B4" w14:textId="2D5E36C3" w:rsidR="00ED7637" w:rsidRPr="00372CC9" w:rsidRDefault="00ED7637" w:rsidP="009F379A">
      <w:pPr>
        <w:pStyle w:val="NUMERACIN"/>
        <w:numPr>
          <w:ilvl w:val="0"/>
          <w:numId w:val="0"/>
        </w:numPr>
        <w:ind w:left="993"/>
        <w:jc w:val="center"/>
        <w:rPr>
          <w:rFonts w:ascii="Georgia" w:hAnsi="Georgia"/>
          <w:b/>
          <w:bCs/>
          <w:color w:val="FF0000"/>
          <w:sz w:val="28"/>
          <w:szCs w:val="28"/>
          <w:lang w:val="es-MX"/>
        </w:rPr>
      </w:pPr>
      <w:r w:rsidRPr="00372CC9">
        <w:rPr>
          <w:rFonts w:ascii="Georgia" w:hAnsi="Georgia"/>
          <w:b/>
          <w:bCs/>
          <w:color w:val="FF0000"/>
          <w:sz w:val="28"/>
          <w:szCs w:val="28"/>
          <w:lang w:val="es-MX"/>
        </w:rPr>
        <w:t>RELATORIA DEL EVENTO</w:t>
      </w:r>
    </w:p>
    <w:p w14:paraId="08951258" w14:textId="77777777" w:rsidR="008462F3" w:rsidRDefault="008462F3" w:rsidP="00B2449D">
      <w:pPr>
        <w:pStyle w:val="NUMERACIN"/>
        <w:numPr>
          <w:ilvl w:val="0"/>
          <w:numId w:val="0"/>
        </w:numPr>
        <w:jc w:val="center"/>
        <w:rPr>
          <w:rFonts w:ascii="Georgia" w:hAnsi="Georgia"/>
          <w:b/>
          <w:bCs/>
          <w:lang w:val="es-MX"/>
        </w:rPr>
      </w:pPr>
    </w:p>
    <w:p w14:paraId="7F023602" w14:textId="4476472B" w:rsidR="00F55AF6" w:rsidRPr="00DC2F96" w:rsidRDefault="008B625D" w:rsidP="00B2449D">
      <w:pPr>
        <w:pStyle w:val="NUMERACIN"/>
        <w:numPr>
          <w:ilvl w:val="0"/>
          <w:numId w:val="0"/>
        </w:numPr>
        <w:jc w:val="center"/>
        <w:rPr>
          <w:rFonts w:ascii="Georgia" w:hAnsi="Georgia"/>
          <w:b/>
          <w:bCs/>
          <w:lang w:val="es-MX"/>
        </w:rPr>
      </w:pPr>
      <w:r>
        <w:rPr>
          <w:rFonts w:ascii="Georgia" w:hAnsi="Georgia"/>
          <w:b/>
          <w:bCs/>
          <w:lang w:val="es-MX"/>
        </w:rPr>
        <w:t>10, 17 de junio y 13 de julio</w:t>
      </w:r>
      <w:r w:rsidR="00057269">
        <w:rPr>
          <w:rFonts w:ascii="Georgia" w:hAnsi="Georgia"/>
          <w:b/>
          <w:bCs/>
          <w:lang w:val="es-MX"/>
        </w:rPr>
        <w:t xml:space="preserve"> de </w:t>
      </w:r>
      <w:r w:rsidR="00F55AF6" w:rsidRPr="00DC2F96">
        <w:rPr>
          <w:rFonts w:ascii="Georgia" w:hAnsi="Georgia"/>
          <w:b/>
          <w:bCs/>
          <w:lang w:val="es-MX"/>
        </w:rPr>
        <w:t>2022</w:t>
      </w:r>
    </w:p>
    <w:p w14:paraId="5E585D5A" w14:textId="5FBA0199" w:rsidR="00F55AF6" w:rsidRPr="00DC2F96" w:rsidRDefault="00F55AF6" w:rsidP="007C0149">
      <w:pPr>
        <w:pStyle w:val="NUMERACIN"/>
        <w:numPr>
          <w:ilvl w:val="0"/>
          <w:numId w:val="0"/>
        </w:numPr>
        <w:rPr>
          <w:rFonts w:ascii="Georgia" w:hAnsi="Georgia"/>
          <w:lang w:val="es-MX"/>
        </w:rPr>
      </w:pPr>
    </w:p>
    <w:p w14:paraId="27FD6F7F" w14:textId="205B5D6D" w:rsidR="00056267" w:rsidRDefault="007C0149" w:rsidP="007C0149">
      <w:pPr>
        <w:jc w:val="both"/>
        <w:rPr>
          <w:rFonts w:ascii="Georgia" w:hAnsi="Georgia"/>
          <w:sz w:val="22"/>
          <w:szCs w:val="22"/>
          <w:lang w:eastAsia="es-MX"/>
        </w:rPr>
      </w:pPr>
      <w:r w:rsidRPr="00DC2F96">
        <w:rPr>
          <w:rFonts w:ascii="Georgia" w:hAnsi="Georgia"/>
          <w:sz w:val="22"/>
          <w:szCs w:val="22"/>
          <w:lang w:eastAsia="es-MX"/>
        </w:rPr>
        <w:t xml:space="preserve">Como parte del Programa Interinstitucional de Capacitación en temáticas </w:t>
      </w:r>
      <w:r w:rsidR="008B625D">
        <w:rPr>
          <w:rFonts w:ascii="Georgia" w:hAnsi="Georgia"/>
          <w:sz w:val="22"/>
          <w:szCs w:val="22"/>
          <w:lang w:eastAsia="es-MX"/>
        </w:rPr>
        <w:t xml:space="preserve">de prevención, investigación y sanción de faltas administrativas y hechos de corrupción </w:t>
      </w:r>
      <w:r w:rsidR="00056267">
        <w:rPr>
          <w:rFonts w:ascii="Georgia" w:hAnsi="Georgia"/>
          <w:sz w:val="22"/>
          <w:szCs w:val="22"/>
          <w:lang w:eastAsia="es-MX"/>
        </w:rPr>
        <w:t xml:space="preserve">se programó una capacitación donde se ha incluido la temática </w:t>
      </w:r>
      <w:r w:rsidR="008B625D">
        <w:rPr>
          <w:rFonts w:ascii="Georgia" w:hAnsi="Georgia"/>
          <w:sz w:val="22"/>
          <w:szCs w:val="22"/>
          <w:lang w:eastAsia="es-MX"/>
        </w:rPr>
        <w:t>del ABC de las responsabilidades administrativas</w:t>
      </w:r>
      <w:r w:rsidR="00056267">
        <w:rPr>
          <w:rFonts w:ascii="Georgia" w:hAnsi="Georgia"/>
          <w:sz w:val="22"/>
          <w:szCs w:val="22"/>
          <w:lang w:eastAsia="es-MX"/>
        </w:rPr>
        <w:t>, por ello se llevó a cabo el:</w:t>
      </w:r>
    </w:p>
    <w:p w14:paraId="03138CE2" w14:textId="77777777" w:rsidR="00056267" w:rsidRPr="00DC2F96" w:rsidRDefault="00056267" w:rsidP="007C0149">
      <w:pPr>
        <w:jc w:val="both"/>
        <w:rPr>
          <w:rFonts w:ascii="Georgia" w:hAnsi="Georgia"/>
          <w:sz w:val="22"/>
          <w:szCs w:val="22"/>
          <w:lang w:eastAsia="es-MX"/>
        </w:rPr>
      </w:pPr>
    </w:p>
    <w:p w14:paraId="06FA8126" w14:textId="77777777" w:rsidR="008B625D" w:rsidRDefault="007C0149" w:rsidP="00056267">
      <w:pPr>
        <w:jc w:val="center"/>
        <w:rPr>
          <w:rFonts w:ascii="Georgia" w:hAnsi="Georgia"/>
          <w:b/>
          <w:bCs/>
          <w:i/>
          <w:iCs/>
          <w:color w:val="0070C0"/>
          <w:sz w:val="22"/>
          <w:szCs w:val="22"/>
          <w:lang w:eastAsia="es-MX"/>
        </w:rPr>
      </w:pPr>
      <w:r w:rsidRPr="00DC2F96">
        <w:rPr>
          <w:rFonts w:ascii="Georgia" w:hAnsi="Georgia"/>
          <w:b/>
          <w:bCs/>
          <w:i/>
          <w:iCs/>
          <w:color w:val="0070C0"/>
          <w:sz w:val="22"/>
          <w:szCs w:val="22"/>
          <w:lang w:eastAsia="es-MX"/>
        </w:rPr>
        <w:t>“</w:t>
      </w:r>
      <w:r w:rsidR="00056267">
        <w:rPr>
          <w:rFonts w:ascii="Georgia" w:hAnsi="Georgia"/>
          <w:b/>
          <w:bCs/>
          <w:i/>
          <w:iCs/>
          <w:color w:val="0070C0"/>
          <w:sz w:val="22"/>
          <w:szCs w:val="22"/>
          <w:lang w:eastAsia="es-MX"/>
        </w:rPr>
        <w:t xml:space="preserve">Taller de </w:t>
      </w:r>
      <w:r w:rsidR="008B625D">
        <w:rPr>
          <w:rFonts w:ascii="Georgia" w:hAnsi="Georgia"/>
          <w:b/>
          <w:bCs/>
          <w:i/>
          <w:iCs/>
          <w:color w:val="0070C0"/>
          <w:sz w:val="22"/>
          <w:szCs w:val="22"/>
          <w:lang w:eastAsia="es-MX"/>
        </w:rPr>
        <w:t xml:space="preserve">Responsabilidades Administrativas para </w:t>
      </w:r>
    </w:p>
    <w:p w14:paraId="563C1AAD" w14:textId="118C62B5" w:rsidR="0057432B" w:rsidRPr="00DC2F96" w:rsidRDefault="008B625D" w:rsidP="00056267">
      <w:pPr>
        <w:jc w:val="center"/>
        <w:rPr>
          <w:rFonts w:ascii="Georgia" w:hAnsi="Georgia"/>
          <w:b/>
          <w:bCs/>
          <w:i/>
          <w:iCs/>
          <w:color w:val="0070C0"/>
          <w:sz w:val="22"/>
          <w:szCs w:val="22"/>
          <w:lang w:eastAsia="es-MX"/>
        </w:rPr>
      </w:pPr>
      <w:r>
        <w:rPr>
          <w:rFonts w:ascii="Georgia" w:hAnsi="Georgia"/>
          <w:b/>
          <w:bCs/>
          <w:i/>
          <w:iCs/>
          <w:color w:val="0070C0"/>
          <w:sz w:val="22"/>
          <w:szCs w:val="22"/>
          <w:lang w:eastAsia="es-MX"/>
        </w:rPr>
        <w:t>Órganos Internos de Control</w:t>
      </w:r>
      <w:r w:rsidR="007C0149" w:rsidRPr="00DC2F96">
        <w:rPr>
          <w:rFonts w:ascii="Georgia" w:hAnsi="Georgia"/>
          <w:b/>
          <w:bCs/>
          <w:i/>
          <w:iCs/>
          <w:color w:val="0070C0"/>
          <w:sz w:val="22"/>
          <w:szCs w:val="22"/>
          <w:lang w:eastAsia="es-MX"/>
        </w:rPr>
        <w:t>”</w:t>
      </w:r>
    </w:p>
    <w:p w14:paraId="020BF4B9" w14:textId="1F3B0DEE" w:rsidR="00ED7637" w:rsidRPr="00DC2F96" w:rsidRDefault="00ED7637" w:rsidP="007C0149">
      <w:pPr>
        <w:jc w:val="both"/>
        <w:rPr>
          <w:rFonts w:ascii="Georgia" w:hAnsi="Georgia"/>
          <w:sz w:val="22"/>
          <w:szCs w:val="22"/>
          <w:lang w:eastAsia="es-MX"/>
        </w:rPr>
      </w:pPr>
    </w:p>
    <w:p w14:paraId="21DB6460" w14:textId="7684695C" w:rsidR="00074823" w:rsidRPr="008B625D" w:rsidRDefault="00056267" w:rsidP="007C0149">
      <w:pPr>
        <w:jc w:val="both"/>
        <w:rPr>
          <w:rFonts w:ascii="Georgia" w:hAnsi="Georgia" w:cs="Arial"/>
          <w:color w:val="1D1C1D"/>
          <w:sz w:val="22"/>
          <w:szCs w:val="22"/>
          <w:shd w:val="clear" w:color="auto" w:fill="FFFFFF"/>
        </w:rPr>
      </w:pPr>
      <w:r w:rsidRPr="008B625D">
        <w:rPr>
          <w:rFonts w:ascii="Georgia" w:hAnsi="Georgia"/>
          <w:sz w:val="22"/>
          <w:szCs w:val="22"/>
          <w:lang w:eastAsia="es-MX"/>
        </w:rPr>
        <w:t xml:space="preserve">El objetivo de dicha actividad </w:t>
      </w:r>
      <w:r w:rsidR="008B625D" w:rsidRPr="008B625D">
        <w:rPr>
          <w:rFonts w:ascii="Georgia" w:hAnsi="Georgia" w:cs="Arial"/>
          <w:color w:val="1D1C1D"/>
          <w:sz w:val="22"/>
          <w:szCs w:val="22"/>
          <w:shd w:val="clear" w:color="auto" w:fill="FFFFFF"/>
        </w:rPr>
        <w:t>fue</w:t>
      </w:r>
      <w:r w:rsidR="008B625D" w:rsidRPr="008B625D">
        <w:rPr>
          <w:rFonts w:ascii="Georgia" w:hAnsi="Georgia" w:cs="Arial"/>
          <w:color w:val="1D1C1D"/>
          <w:sz w:val="22"/>
          <w:szCs w:val="22"/>
          <w:shd w:val="clear" w:color="auto" w:fill="FFFFFF"/>
        </w:rPr>
        <w:t xml:space="preserve"> fortalecer los conocimientos de los Órganos Internos de Control en materia de responsabilidades administrativas y su procedimiento, así como dotar de habilidades técnicas para la formulación del Informe de Presunta Responsabilidad Administrativa e integración de expedientes en la materia. Generando para ello, un espacio de aprendizaje teórico y práctico sobre uno de los principales desafíos que tiene el Sistema </w:t>
      </w:r>
      <w:r w:rsidR="008B625D" w:rsidRPr="001933AD">
        <w:rPr>
          <w:rFonts w:ascii="Georgia" w:hAnsi="Georgia" w:cs="Arial"/>
          <w:sz w:val="22"/>
          <w:szCs w:val="22"/>
          <w:shd w:val="clear" w:color="auto" w:fill="FFFFFF"/>
        </w:rPr>
        <w:t>Estatal Anticorrupción de Michoacán, que es el procedimiento de investigación y sanción</w:t>
      </w:r>
      <w:r w:rsidR="008B625D" w:rsidRPr="001933AD">
        <w:rPr>
          <w:rFonts w:ascii="Georgia" w:hAnsi="Georgia" w:cs="Arial"/>
          <w:sz w:val="22"/>
          <w:szCs w:val="22"/>
          <w:shd w:val="clear" w:color="auto" w:fill="FFFFFF"/>
        </w:rPr>
        <w:t xml:space="preserve"> </w:t>
      </w:r>
      <w:r w:rsidR="008B625D" w:rsidRPr="001933AD">
        <w:rPr>
          <w:rFonts w:ascii="Georgia" w:hAnsi="Georgia"/>
          <w:sz w:val="22"/>
          <w:szCs w:val="22"/>
          <w:shd w:val="clear" w:color="auto" w:fill="FFFFFF"/>
        </w:rPr>
        <w:t>impartido por los Magistrados titulares de la Cuarta y Quinta Salas Especializadas en Anticorrupción y Responsabilidades Administrativas del Tribunal de Justicia Administrativa de Michoacán (TJAM)</w:t>
      </w:r>
      <w:r w:rsidR="008B625D" w:rsidRPr="001933AD">
        <w:rPr>
          <w:rFonts w:ascii="Georgia" w:hAnsi="Georgia" w:cs="Arial"/>
          <w:sz w:val="22"/>
          <w:szCs w:val="22"/>
          <w:shd w:val="clear" w:color="auto" w:fill="FFFFFF"/>
        </w:rPr>
        <w:t>.</w:t>
      </w:r>
    </w:p>
    <w:p w14:paraId="299EE5A8" w14:textId="77777777" w:rsidR="008B625D" w:rsidRPr="00DC2F96" w:rsidRDefault="008B625D" w:rsidP="007C0149">
      <w:pPr>
        <w:jc w:val="both"/>
        <w:rPr>
          <w:rFonts w:ascii="Georgia" w:hAnsi="Georgia"/>
          <w:sz w:val="22"/>
          <w:szCs w:val="22"/>
          <w:lang w:eastAsia="es-MX"/>
        </w:rPr>
      </w:pPr>
    </w:p>
    <w:p w14:paraId="6CB34CA5" w14:textId="6F4CE810" w:rsidR="00112A4E" w:rsidRDefault="001933AD" w:rsidP="00016094">
      <w:pPr>
        <w:jc w:val="both"/>
        <w:rPr>
          <w:rFonts w:ascii="Georgia" w:hAnsi="Georgia"/>
          <w:sz w:val="22"/>
          <w:szCs w:val="22"/>
          <w:shd w:val="clear" w:color="auto" w:fill="FFFFFF"/>
        </w:rPr>
      </w:pPr>
      <w:r>
        <w:rPr>
          <w:rFonts w:ascii="Georgia" w:hAnsi="Georgia"/>
          <w:sz w:val="22"/>
          <w:szCs w:val="22"/>
          <w:lang w:eastAsia="es-MX"/>
        </w:rPr>
        <w:t>A lo largo de tres bloques se</w:t>
      </w:r>
      <w:r w:rsidR="0095536C" w:rsidRPr="00DC2F96">
        <w:rPr>
          <w:rFonts w:ascii="Georgia" w:hAnsi="Georgia"/>
          <w:sz w:val="22"/>
          <w:szCs w:val="22"/>
          <w:lang w:eastAsia="es-MX"/>
        </w:rPr>
        <w:t xml:space="preserve"> contó con la asistencia de </w:t>
      </w:r>
      <w:r w:rsidR="00F90692">
        <w:rPr>
          <w:rFonts w:ascii="Georgia" w:hAnsi="Georgia"/>
          <w:sz w:val="22"/>
          <w:szCs w:val="22"/>
          <w:lang w:eastAsia="es-MX"/>
        </w:rPr>
        <w:t>un promedio de 2</w:t>
      </w:r>
      <w:r w:rsidR="005B240D">
        <w:rPr>
          <w:rFonts w:ascii="Georgia" w:hAnsi="Georgia"/>
          <w:sz w:val="22"/>
          <w:szCs w:val="22"/>
          <w:lang w:eastAsia="es-MX"/>
        </w:rPr>
        <w:t>5</w:t>
      </w:r>
      <w:r>
        <w:rPr>
          <w:rFonts w:ascii="Georgia" w:hAnsi="Georgia"/>
          <w:sz w:val="22"/>
          <w:szCs w:val="22"/>
          <w:lang w:eastAsia="es-MX"/>
        </w:rPr>
        <w:t>0</w:t>
      </w:r>
      <w:r w:rsidR="00F90692">
        <w:rPr>
          <w:rFonts w:ascii="Georgia" w:hAnsi="Georgia"/>
          <w:sz w:val="22"/>
          <w:szCs w:val="22"/>
          <w:lang w:eastAsia="es-MX"/>
        </w:rPr>
        <w:t xml:space="preserve"> </w:t>
      </w:r>
      <w:r>
        <w:rPr>
          <w:rFonts w:ascii="Georgia" w:hAnsi="Georgia"/>
          <w:sz w:val="22"/>
          <w:szCs w:val="22"/>
          <w:lang w:eastAsia="es-MX"/>
        </w:rPr>
        <w:t xml:space="preserve">servidores públicos de las Contralorías municipales del </w:t>
      </w:r>
      <w:r w:rsidR="008462F3">
        <w:rPr>
          <w:rFonts w:ascii="Georgia" w:hAnsi="Georgia"/>
          <w:sz w:val="22"/>
          <w:szCs w:val="22"/>
          <w:lang w:eastAsia="es-MX"/>
        </w:rPr>
        <w:t>Estado,</w:t>
      </w:r>
      <w:r w:rsidR="008462F3" w:rsidRPr="008462F3">
        <w:rPr>
          <w:rFonts w:ascii="Georgia" w:hAnsi="Georgia"/>
          <w:sz w:val="22"/>
          <w:szCs w:val="22"/>
          <w:lang w:eastAsia="es-MX"/>
        </w:rPr>
        <w:t xml:space="preserve"> </w:t>
      </w:r>
      <w:r w:rsidR="008462F3" w:rsidRPr="008462F3">
        <w:rPr>
          <w:rFonts w:ascii="Georgia" w:hAnsi="Georgia"/>
          <w:sz w:val="22"/>
          <w:szCs w:val="22"/>
          <w:shd w:val="clear" w:color="auto" w:fill="FFFFFF"/>
        </w:rPr>
        <w:t>así</w:t>
      </w:r>
      <w:r w:rsidRPr="008462F3">
        <w:rPr>
          <w:rFonts w:ascii="Georgia" w:hAnsi="Georgia"/>
          <w:sz w:val="22"/>
          <w:szCs w:val="22"/>
          <w:shd w:val="clear" w:color="auto" w:fill="FFFFFF"/>
        </w:rPr>
        <w:t xml:space="preserve"> </w:t>
      </w:r>
      <w:r w:rsidRPr="001933AD">
        <w:rPr>
          <w:rFonts w:ascii="Georgia" w:hAnsi="Georgia"/>
          <w:sz w:val="22"/>
          <w:szCs w:val="22"/>
          <w:shd w:val="clear" w:color="auto" w:fill="FFFFFF"/>
        </w:rPr>
        <w:t>como de diferentes instituciones públicas estatales</w:t>
      </w:r>
      <w:r w:rsidR="008462F3">
        <w:rPr>
          <w:rFonts w:ascii="Georgia" w:hAnsi="Georgia"/>
          <w:sz w:val="22"/>
          <w:szCs w:val="22"/>
          <w:shd w:val="clear" w:color="auto" w:fill="FFFFFF"/>
        </w:rPr>
        <w:t>.</w:t>
      </w:r>
      <w:r w:rsidRPr="001933AD">
        <w:rPr>
          <w:rFonts w:ascii="Georgia" w:hAnsi="Georgia"/>
          <w:sz w:val="22"/>
          <w:szCs w:val="22"/>
          <w:shd w:val="clear" w:color="auto" w:fill="FFFFFF"/>
        </w:rPr>
        <w:t xml:space="preserve"> </w:t>
      </w:r>
    </w:p>
    <w:p w14:paraId="530C9C89" w14:textId="25DE1FD1" w:rsidR="008462F3" w:rsidRDefault="008462F3" w:rsidP="00016094">
      <w:pPr>
        <w:jc w:val="both"/>
        <w:rPr>
          <w:rFonts w:ascii="Georgia" w:hAnsi="Georgia"/>
          <w:sz w:val="22"/>
          <w:szCs w:val="22"/>
          <w:shd w:val="clear" w:color="auto" w:fill="FFFFFF"/>
        </w:rPr>
      </w:pPr>
    </w:p>
    <w:p w14:paraId="55776BEB" w14:textId="6173EBCA" w:rsidR="008462F3" w:rsidRDefault="008462F3" w:rsidP="00016094">
      <w:pPr>
        <w:jc w:val="both"/>
        <w:rPr>
          <w:rFonts w:ascii="Georgia" w:hAnsi="Georgia"/>
          <w:sz w:val="22"/>
          <w:szCs w:val="22"/>
          <w:shd w:val="clear" w:color="auto" w:fill="FFFFFF"/>
        </w:rPr>
      </w:pPr>
    </w:p>
    <w:p w14:paraId="372980EC" w14:textId="7C742519" w:rsidR="008462F3" w:rsidRDefault="008462F3" w:rsidP="00016094">
      <w:pPr>
        <w:jc w:val="both"/>
        <w:rPr>
          <w:rFonts w:ascii="Georgia" w:hAnsi="Georgia"/>
          <w:sz w:val="2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61FE2A88" wp14:editId="61D16638">
            <wp:simplePos x="0" y="0"/>
            <wp:positionH relativeFrom="margin">
              <wp:posOffset>1535430</wp:posOffset>
            </wp:positionH>
            <wp:positionV relativeFrom="paragraph">
              <wp:posOffset>31115</wp:posOffset>
            </wp:positionV>
            <wp:extent cx="2667000" cy="1777698"/>
            <wp:effectExtent l="0" t="0" r="0" b="0"/>
            <wp:wrapSquare wrapText="bothSides"/>
            <wp:docPr id="30" name="Imagen 30" descr="Puede ser una imagen de 7 personas, personas sentadas, personas de pie e in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uede ser una imagen de 7 personas, personas sentadas, personas de pie e interi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06A0B2" w14:textId="004F8204" w:rsidR="008462F3" w:rsidRDefault="008462F3" w:rsidP="00016094">
      <w:pPr>
        <w:jc w:val="both"/>
        <w:rPr>
          <w:rFonts w:ascii="Georgia" w:hAnsi="Georgia"/>
          <w:sz w:val="22"/>
          <w:szCs w:val="22"/>
          <w:shd w:val="clear" w:color="auto" w:fill="FFFFFF"/>
        </w:rPr>
      </w:pPr>
    </w:p>
    <w:p w14:paraId="053B9385" w14:textId="59971468" w:rsidR="008462F3" w:rsidRDefault="008462F3" w:rsidP="00016094">
      <w:pPr>
        <w:jc w:val="both"/>
        <w:rPr>
          <w:rFonts w:ascii="Georgia" w:hAnsi="Georgia"/>
          <w:sz w:val="22"/>
          <w:szCs w:val="22"/>
          <w:shd w:val="clear" w:color="auto" w:fill="FFFFFF"/>
        </w:rPr>
      </w:pPr>
    </w:p>
    <w:p w14:paraId="13F6BFBF" w14:textId="7C26CD89" w:rsidR="008462F3" w:rsidRDefault="008462F3" w:rsidP="00016094">
      <w:pPr>
        <w:jc w:val="both"/>
        <w:rPr>
          <w:rFonts w:ascii="Georgia" w:hAnsi="Georgia"/>
          <w:sz w:val="22"/>
          <w:szCs w:val="22"/>
          <w:shd w:val="clear" w:color="auto" w:fill="FFFFFF"/>
        </w:rPr>
      </w:pPr>
    </w:p>
    <w:p w14:paraId="77A80816" w14:textId="746E98CE" w:rsidR="008462F3" w:rsidRDefault="008462F3" w:rsidP="008462F3">
      <w:pPr>
        <w:tabs>
          <w:tab w:val="left" w:pos="2865"/>
        </w:tabs>
        <w:jc w:val="both"/>
        <w:rPr>
          <w:rFonts w:ascii="Georgia" w:hAnsi="Georgia"/>
          <w:sz w:val="22"/>
          <w:szCs w:val="22"/>
          <w:shd w:val="clear" w:color="auto" w:fill="FFFFFF"/>
        </w:rPr>
      </w:pPr>
      <w:r>
        <w:rPr>
          <w:rFonts w:ascii="Georgia" w:hAnsi="Georgia"/>
          <w:sz w:val="22"/>
          <w:szCs w:val="22"/>
          <w:shd w:val="clear" w:color="auto" w:fill="FFFFFF"/>
        </w:rPr>
        <w:tab/>
      </w:r>
    </w:p>
    <w:p w14:paraId="546330CE" w14:textId="7C543F60" w:rsidR="008462F3" w:rsidRDefault="008462F3" w:rsidP="00016094">
      <w:pPr>
        <w:jc w:val="both"/>
        <w:rPr>
          <w:rFonts w:ascii="Georgia" w:hAnsi="Georgia"/>
          <w:sz w:val="22"/>
          <w:szCs w:val="22"/>
          <w:shd w:val="clear" w:color="auto" w:fill="FFFFFF"/>
        </w:rPr>
      </w:pPr>
    </w:p>
    <w:p w14:paraId="47103F55" w14:textId="555A8AA7" w:rsidR="008462F3" w:rsidRDefault="008462F3" w:rsidP="00016094">
      <w:pPr>
        <w:jc w:val="both"/>
        <w:rPr>
          <w:rFonts w:ascii="Georgia" w:hAnsi="Georgia"/>
          <w:sz w:val="22"/>
          <w:szCs w:val="22"/>
          <w:shd w:val="clear" w:color="auto" w:fill="FFFFFF"/>
        </w:rPr>
      </w:pPr>
    </w:p>
    <w:p w14:paraId="0D85FC4B" w14:textId="682C71A1" w:rsidR="008462F3" w:rsidRDefault="008462F3" w:rsidP="00016094">
      <w:pPr>
        <w:jc w:val="both"/>
        <w:rPr>
          <w:rFonts w:ascii="Georgia" w:hAnsi="Georgia"/>
          <w:sz w:val="22"/>
          <w:szCs w:val="22"/>
          <w:shd w:val="clear" w:color="auto" w:fill="FFFFFF"/>
        </w:rPr>
      </w:pPr>
    </w:p>
    <w:p w14:paraId="0C102A06" w14:textId="6328D74F" w:rsidR="008462F3" w:rsidRDefault="008462F3" w:rsidP="00016094">
      <w:pPr>
        <w:jc w:val="both"/>
        <w:rPr>
          <w:rFonts w:ascii="Georgia" w:hAnsi="Georgia"/>
          <w:sz w:val="22"/>
          <w:szCs w:val="22"/>
          <w:shd w:val="clear" w:color="auto" w:fill="FFFFFF"/>
        </w:rPr>
      </w:pPr>
    </w:p>
    <w:p w14:paraId="30D8D535" w14:textId="09780E20" w:rsidR="008462F3" w:rsidRDefault="008462F3" w:rsidP="00016094">
      <w:pPr>
        <w:jc w:val="both"/>
        <w:rPr>
          <w:rFonts w:ascii="Georgia" w:hAnsi="Georgia"/>
          <w:sz w:val="22"/>
          <w:szCs w:val="22"/>
          <w:shd w:val="clear" w:color="auto" w:fill="FFFFFF"/>
        </w:rPr>
      </w:pPr>
    </w:p>
    <w:p w14:paraId="5DC29A1F" w14:textId="0D9F6F75" w:rsidR="008462F3" w:rsidRDefault="008462F3" w:rsidP="00016094">
      <w:pPr>
        <w:jc w:val="both"/>
        <w:rPr>
          <w:rFonts w:ascii="Georgia" w:hAnsi="Georgia"/>
          <w:sz w:val="22"/>
          <w:szCs w:val="22"/>
          <w:shd w:val="clear" w:color="auto" w:fill="FFFFFF"/>
        </w:rPr>
      </w:pPr>
    </w:p>
    <w:p w14:paraId="388386F7" w14:textId="28DD72B2" w:rsidR="008462F3" w:rsidRDefault="008462F3" w:rsidP="00016094">
      <w:pPr>
        <w:jc w:val="both"/>
        <w:rPr>
          <w:rFonts w:ascii="Georgia" w:hAnsi="Georgia"/>
          <w:sz w:val="22"/>
          <w:szCs w:val="22"/>
          <w:shd w:val="clear" w:color="auto" w:fill="FFFFFF"/>
        </w:rPr>
      </w:pPr>
    </w:p>
    <w:p w14:paraId="5285DCA5" w14:textId="77777777" w:rsidR="008462F3" w:rsidRPr="001933AD" w:rsidRDefault="008462F3" w:rsidP="00016094">
      <w:pPr>
        <w:jc w:val="both"/>
        <w:rPr>
          <w:rFonts w:ascii="Georgia" w:hAnsi="Georgia"/>
          <w:sz w:val="22"/>
          <w:szCs w:val="22"/>
          <w:lang w:eastAsia="es-MX"/>
        </w:rPr>
      </w:pPr>
    </w:p>
    <w:p w14:paraId="6A753BB0" w14:textId="78365AF4" w:rsidR="00016094" w:rsidRDefault="00016094" w:rsidP="00016094">
      <w:pPr>
        <w:jc w:val="center"/>
        <w:rPr>
          <w:rFonts w:ascii="Georgia" w:hAnsi="Georgia"/>
          <w:sz w:val="22"/>
          <w:szCs w:val="22"/>
          <w:lang w:eastAsia="es-MX"/>
        </w:rPr>
      </w:pPr>
    </w:p>
    <w:p w14:paraId="7343E2E9" w14:textId="3A0E21D3" w:rsidR="00016094" w:rsidRDefault="00016094" w:rsidP="00016094">
      <w:pPr>
        <w:jc w:val="both"/>
        <w:rPr>
          <w:rFonts w:ascii="Georgia" w:hAnsi="Georgia"/>
          <w:sz w:val="22"/>
          <w:szCs w:val="22"/>
          <w:lang w:eastAsia="es-MX"/>
        </w:rPr>
      </w:pPr>
    </w:p>
    <w:p w14:paraId="5169EDC1" w14:textId="2E1B3805" w:rsidR="00016094" w:rsidRDefault="00016094" w:rsidP="00016094">
      <w:pPr>
        <w:jc w:val="both"/>
        <w:rPr>
          <w:rFonts w:ascii="Georgia" w:hAnsi="Georgia"/>
          <w:sz w:val="22"/>
          <w:szCs w:val="22"/>
          <w:lang w:eastAsia="es-MX"/>
        </w:rPr>
      </w:pPr>
    </w:p>
    <w:p w14:paraId="21FC0E94" w14:textId="37C7D732" w:rsidR="00016094" w:rsidRDefault="00016094" w:rsidP="00016094">
      <w:pPr>
        <w:jc w:val="both"/>
        <w:rPr>
          <w:rFonts w:ascii="Georgia" w:hAnsi="Georgia"/>
          <w:sz w:val="22"/>
          <w:szCs w:val="22"/>
          <w:lang w:eastAsia="es-MX"/>
        </w:rPr>
      </w:pPr>
    </w:p>
    <w:p w14:paraId="5EE88EB7" w14:textId="7CED783A" w:rsidR="00016094" w:rsidRDefault="00016094" w:rsidP="00016094">
      <w:pPr>
        <w:jc w:val="both"/>
        <w:rPr>
          <w:rFonts w:ascii="Georgia" w:hAnsi="Georgia"/>
          <w:sz w:val="22"/>
          <w:szCs w:val="22"/>
          <w:lang w:eastAsia="es-MX"/>
        </w:rPr>
      </w:pPr>
    </w:p>
    <w:p w14:paraId="4936E843" w14:textId="40C47DB3" w:rsidR="009F379A" w:rsidRPr="009E2D0C" w:rsidRDefault="00372CC9" w:rsidP="009E2D0C">
      <w:pPr>
        <w:jc w:val="center"/>
        <w:rPr>
          <w:rFonts w:ascii="Georgia" w:hAnsi="Georgia"/>
          <w:sz w:val="22"/>
          <w:szCs w:val="22"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701248" behindDoc="1" locked="0" layoutInCell="1" allowOverlap="1" wp14:anchorId="0D8AF3C2" wp14:editId="62E9E302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7762875" cy="10048875"/>
            <wp:effectExtent l="0" t="0" r="9525" b="9525"/>
            <wp:wrapNone/>
            <wp:docPr id="38" name="Imagen 38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D0C">
        <w:rPr>
          <w:rFonts w:ascii="Georgia" w:hAnsi="Georgia"/>
          <w:sz w:val="22"/>
          <w:szCs w:val="22"/>
          <w:lang w:eastAsia="es-MX"/>
        </w:rPr>
        <w:t xml:space="preserve">              </w:t>
      </w:r>
      <w:r w:rsidR="009F379A">
        <w:rPr>
          <w:rFonts w:ascii="Georgia" w:hAnsi="Georgia"/>
          <w:b/>
          <w:bCs/>
          <w:color w:val="0070C0"/>
          <w:sz w:val="28"/>
          <w:szCs w:val="28"/>
        </w:rPr>
        <w:t xml:space="preserve">TALLER </w:t>
      </w:r>
      <w:r w:rsidR="009F379A">
        <w:rPr>
          <w:rFonts w:ascii="Georgia" w:hAnsi="Georgia"/>
          <w:b/>
          <w:bCs/>
          <w:color w:val="0070C0"/>
          <w:sz w:val="28"/>
          <w:szCs w:val="28"/>
        </w:rPr>
        <w:t xml:space="preserve">DE </w:t>
      </w:r>
      <w:r w:rsidR="009F379A">
        <w:rPr>
          <w:rFonts w:ascii="Georgia" w:hAnsi="Georgia"/>
          <w:b/>
          <w:bCs/>
          <w:color w:val="0070C0"/>
          <w:sz w:val="28"/>
          <w:szCs w:val="28"/>
        </w:rPr>
        <w:t>RESPONSABILIDADES ADMINISTRATIVAS</w:t>
      </w:r>
    </w:p>
    <w:p w14:paraId="5A793BC3" w14:textId="6B69C408" w:rsidR="009F379A" w:rsidRPr="0057432B" w:rsidRDefault="009F379A" w:rsidP="009F379A">
      <w:pPr>
        <w:pStyle w:val="NUMERACIN"/>
        <w:numPr>
          <w:ilvl w:val="0"/>
          <w:numId w:val="0"/>
        </w:numPr>
        <w:ind w:left="993"/>
        <w:jc w:val="center"/>
        <w:rPr>
          <w:rFonts w:ascii="Georgia" w:hAnsi="Georgia"/>
          <w:b/>
          <w:bCs/>
          <w:noProof/>
          <w:shd w:val="clear" w:color="auto" w:fill="auto"/>
        </w:rPr>
      </w:pPr>
      <w:r>
        <w:rPr>
          <w:rFonts w:ascii="Georgia" w:hAnsi="Georgia"/>
          <w:b/>
          <w:bCs/>
          <w:noProof/>
          <w:color w:val="4ABA95"/>
          <w:sz w:val="16"/>
          <w:szCs w:val="16"/>
          <w:shd w:val="clear" w:color="auto" w:fill="27C39E"/>
        </w:rPr>
        <w:pict w14:anchorId="723A7F6A">
          <v:rect id="_x0000_i1106" alt="" style="width:406.55pt;height:.05pt;mso-width-percent:0;mso-height-percent:0;mso-width-percent:0;mso-height-percent:0" o:hrpct="920" o:hralign="center" o:hrstd="t" o:hr="t" fillcolor="#a0a0a0" stroked="f"/>
        </w:pict>
      </w:r>
    </w:p>
    <w:p w14:paraId="77F6977B" w14:textId="77777777" w:rsidR="009F379A" w:rsidRPr="00F55AF6" w:rsidRDefault="009F379A" w:rsidP="009F379A">
      <w:pPr>
        <w:pStyle w:val="NUMERACIN"/>
        <w:numPr>
          <w:ilvl w:val="0"/>
          <w:numId w:val="0"/>
        </w:numPr>
        <w:ind w:left="993"/>
        <w:jc w:val="center"/>
        <w:rPr>
          <w:rFonts w:ascii="Georgia" w:hAnsi="Georgia"/>
          <w:sz w:val="20"/>
          <w:szCs w:val="20"/>
          <w:lang w:val="es-MX"/>
        </w:rPr>
      </w:pPr>
      <w:r w:rsidRPr="00F55AF6">
        <w:rPr>
          <w:rFonts w:ascii="Georgia" w:hAnsi="Georgia"/>
          <w:sz w:val="20"/>
          <w:szCs w:val="20"/>
          <w:lang w:val="es-MX"/>
        </w:rPr>
        <w:t>Programa In</w:t>
      </w:r>
      <w:r>
        <w:rPr>
          <w:rFonts w:ascii="Georgia" w:hAnsi="Georgia"/>
          <w:sz w:val="20"/>
          <w:szCs w:val="20"/>
          <w:lang w:val="es-MX"/>
        </w:rPr>
        <w:t>terin</w:t>
      </w:r>
      <w:r w:rsidRPr="00F55AF6">
        <w:rPr>
          <w:rFonts w:ascii="Georgia" w:hAnsi="Georgia"/>
          <w:sz w:val="20"/>
          <w:szCs w:val="20"/>
          <w:lang w:val="es-MX"/>
        </w:rPr>
        <w:t xml:space="preserve">stitucional de </w:t>
      </w:r>
      <w:r>
        <w:rPr>
          <w:rFonts w:ascii="Georgia" w:hAnsi="Georgia"/>
          <w:sz w:val="20"/>
          <w:szCs w:val="20"/>
          <w:lang w:val="es-MX"/>
        </w:rPr>
        <w:t>C</w:t>
      </w:r>
      <w:r w:rsidRPr="00F55AF6">
        <w:rPr>
          <w:rFonts w:ascii="Georgia" w:hAnsi="Georgia"/>
          <w:sz w:val="20"/>
          <w:szCs w:val="20"/>
          <w:lang w:val="es-MX"/>
        </w:rPr>
        <w:t>apacitaciones del Sistema Estatal Anticorrupción 2022</w:t>
      </w:r>
    </w:p>
    <w:p w14:paraId="7FF863BA" w14:textId="77777777" w:rsidR="007538CB" w:rsidRDefault="007538CB" w:rsidP="0094128E">
      <w:pPr>
        <w:jc w:val="center"/>
        <w:rPr>
          <w:rFonts w:ascii="Georgia" w:hAnsi="Georgia"/>
          <w:b/>
          <w:bCs/>
          <w:i/>
          <w:iCs/>
          <w:color w:val="0070C0"/>
          <w:sz w:val="22"/>
          <w:szCs w:val="22"/>
          <w:lang w:eastAsia="es-MX"/>
        </w:rPr>
      </w:pPr>
    </w:p>
    <w:p w14:paraId="75AC0EA1" w14:textId="51500FD2" w:rsidR="00A25824" w:rsidRPr="0094128E" w:rsidRDefault="00021F10" w:rsidP="0094128E">
      <w:pPr>
        <w:jc w:val="center"/>
        <w:rPr>
          <w:rFonts w:ascii="Georgia" w:hAnsi="Georgia"/>
          <w:b/>
          <w:bCs/>
          <w:i/>
          <w:iCs/>
          <w:color w:val="0070C0"/>
          <w:sz w:val="22"/>
          <w:szCs w:val="22"/>
          <w:lang w:eastAsia="es-MX"/>
        </w:rPr>
      </w:pPr>
      <w:r>
        <w:rPr>
          <w:rFonts w:ascii="Georgia" w:hAnsi="Georgia"/>
          <w:b/>
          <w:bCs/>
          <w:i/>
          <w:iCs/>
          <w:color w:val="0070C0"/>
          <w:sz w:val="22"/>
          <w:szCs w:val="22"/>
          <w:lang w:eastAsia="es-MX"/>
        </w:rPr>
        <w:t>DESARROLLO</w:t>
      </w:r>
      <w:r w:rsidR="0095536C" w:rsidRPr="0094128E">
        <w:rPr>
          <w:rFonts w:ascii="Georgia" w:hAnsi="Georgia"/>
          <w:b/>
          <w:bCs/>
          <w:i/>
          <w:iCs/>
          <w:color w:val="0070C0"/>
          <w:sz w:val="22"/>
          <w:szCs w:val="22"/>
          <w:lang w:eastAsia="es-MX"/>
        </w:rPr>
        <w:t xml:space="preserve"> DEL EVENTO</w:t>
      </w:r>
    </w:p>
    <w:p w14:paraId="64998411" w14:textId="47361A59" w:rsidR="009E3025" w:rsidRPr="00112A4E" w:rsidRDefault="009E3025" w:rsidP="007C0149">
      <w:pPr>
        <w:jc w:val="both"/>
        <w:rPr>
          <w:rFonts w:ascii="Georgia" w:hAnsi="Georgia"/>
          <w:sz w:val="16"/>
          <w:szCs w:val="16"/>
          <w:lang w:eastAsia="es-MX"/>
        </w:rPr>
      </w:pPr>
    </w:p>
    <w:p w14:paraId="0E11FC54" w14:textId="6A95FF2D" w:rsidR="009E3025" w:rsidRPr="00DC2F96" w:rsidRDefault="00B25592" w:rsidP="007C0149">
      <w:pPr>
        <w:jc w:val="both"/>
        <w:rPr>
          <w:rFonts w:ascii="Georgia" w:hAnsi="Georgia"/>
          <w:sz w:val="22"/>
          <w:szCs w:val="22"/>
          <w:lang w:eastAsia="es-MX"/>
        </w:rPr>
      </w:pPr>
      <w:r>
        <w:rPr>
          <w:noProof/>
        </w:rPr>
        <w:t xml:space="preserve"> </w:t>
      </w:r>
    </w:p>
    <w:p w14:paraId="773AD1D3" w14:textId="0D3D3EED" w:rsidR="008462F3" w:rsidRPr="001933AD" w:rsidRDefault="008462F3" w:rsidP="008462F3">
      <w:pPr>
        <w:jc w:val="both"/>
        <w:rPr>
          <w:rFonts w:ascii="Georgia" w:hAnsi="Georgia"/>
          <w:sz w:val="22"/>
          <w:szCs w:val="22"/>
          <w:lang w:eastAsia="es-MX"/>
        </w:rPr>
      </w:pPr>
      <w:r>
        <w:rPr>
          <w:rFonts w:ascii="Georgia" w:hAnsi="Georgia"/>
          <w:sz w:val="22"/>
          <w:szCs w:val="22"/>
          <w:lang w:eastAsia="es-MX"/>
        </w:rPr>
        <w:t>En e</w:t>
      </w:r>
      <w:r w:rsidR="005B240D" w:rsidRPr="0021108E">
        <w:rPr>
          <w:rFonts w:ascii="Georgia" w:hAnsi="Georgia"/>
          <w:sz w:val="22"/>
          <w:szCs w:val="22"/>
          <w:lang w:eastAsia="es-MX"/>
        </w:rPr>
        <w:t xml:space="preserve">l Taller </w:t>
      </w:r>
      <w:r w:rsidRPr="001933AD">
        <w:rPr>
          <w:rFonts w:ascii="Georgia" w:hAnsi="Georgia"/>
          <w:sz w:val="22"/>
          <w:szCs w:val="22"/>
          <w:shd w:val="clear" w:color="auto" w:fill="FFFFFF"/>
        </w:rPr>
        <w:t>se reflexionó sobre las consecuencias sociales, económicas, políticas que genera la corrupción, se compartieron experiencias y casos derivados de la aplicación del nuevo procedimiento de responsabilidades administrativas, se resaltó la importancia de la prevención en la comisión de faltas administrativas y el rol que en ella juegan los Órganos Internos de Control, así como en su sanción, ya que en ellos recae la facultad de investigar e integrar los informes de presunta responsabilidad administrativa, que de sustentarse en una buena investigación y conformarse con todos los requisitos de ley pueden culminar con sanciones administrativas no solo a servidores públicos que resulten responsables sino a particulares que participen en su comisión.</w:t>
      </w:r>
    </w:p>
    <w:p w14:paraId="31496A38" w14:textId="26907B13" w:rsidR="0094128E" w:rsidRPr="0021108E" w:rsidRDefault="0094128E" w:rsidP="007C0149">
      <w:pPr>
        <w:jc w:val="both"/>
        <w:rPr>
          <w:rFonts w:ascii="Georgia" w:hAnsi="Georgia"/>
          <w:sz w:val="22"/>
          <w:szCs w:val="22"/>
          <w:lang w:eastAsia="es-MX"/>
        </w:rPr>
      </w:pPr>
    </w:p>
    <w:p w14:paraId="407D54D5" w14:textId="60B42A89" w:rsidR="0019570D" w:rsidRDefault="008462F3" w:rsidP="00021F10">
      <w:pPr>
        <w:tabs>
          <w:tab w:val="left" w:pos="4830"/>
          <w:tab w:val="left" w:pos="4890"/>
        </w:tabs>
        <w:jc w:val="both"/>
        <w:rPr>
          <w:rFonts w:ascii="Georgia" w:hAnsi="Georgia"/>
          <w:sz w:val="22"/>
          <w:szCs w:val="22"/>
          <w:lang w:eastAsia="es-MX"/>
        </w:rPr>
      </w:pPr>
      <w:r>
        <w:rPr>
          <w:noProof/>
        </w:rPr>
        <w:drawing>
          <wp:inline distT="0" distB="0" distL="0" distR="0" wp14:anchorId="055357C4" wp14:editId="50E8D935">
            <wp:extent cx="2514905" cy="1676319"/>
            <wp:effectExtent l="0" t="0" r="0" b="635"/>
            <wp:docPr id="31" name="Imagen 31" descr="Puede ser una imagen de 7 personas, personas sentadas, personas de pie, oficina e in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Puede ser una imagen de 7 personas, personas sentadas, personas de pie, oficina e interi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774" cy="16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70D">
        <w:rPr>
          <w:noProof/>
        </w:rPr>
        <w:t xml:space="preserve"> </w:t>
      </w:r>
      <w:r w:rsidR="00021F10">
        <w:rPr>
          <w:noProof/>
        </w:rPr>
        <w:tab/>
      </w:r>
      <w:r w:rsidR="00021F10">
        <w:rPr>
          <w:noProof/>
        </w:rPr>
        <w:drawing>
          <wp:inline distT="0" distB="0" distL="0" distR="0" wp14:anchorId="530B3D91" wp14:editId="46D494BF">
            <wp:extent cx="2485495" cy="1656715"/>
            <wp:effectExtent l="0" t="0" r="0" b="635"/>
            <wp:docPr id="33" name="Imagen 33" descr="Puede ser una imagen de 8 personas, personas sentadas, personas de pie e in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Puede ser una imagen de 8 personas, personas sentadas, personas de pie e interi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820" cy="166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F10">
        <w:rPr>
          <w:noProof/>
        </w:rPr>
        <w:tab/>
      </w:r>
    </w:p>
    <w:p w14:paraId="753E184C" w14:textId="452CBA24" w:rsidR="0019570D" w:rsidRDefault="0019570D" w:rsidP="007C0149">
      <w:pPr>
        <w:jc w:val="both"/>
        <w:rPr>
          <w:rFonts w:ascii="Georgia" w:hAnsi="Georgia"/>
          <w:sz w:val="22"/>
          <w:szCs w:val="22"/>
          <w:lang w:eastAsia="es-MX"/>
        </w:rPr>
      </w:pPr>
    </w:p>
    <w:p w14:paraId="53E75FAC" w14:textId="32582E40" w:rsidR="00021F10" w:rsidRDefault="00021F10" w:rsidP="00021F10">
      <w:pPr>
        <w:jc w:val="both"/>
        <w:rPr>
          <w:rFonts w:ascii="Georgia" w:hAnsi="Georgia"/>
          <w:sz w:val="22"/>
          <w:szCs w:val="22"/>
          <w:shd w:val="clear" w:color="auto" w:fill="FFFFFF"/>
        </w:rPr>
      </w:pPr>
      <w:r w:rsidRPr="00021F10">
        <w:rPr>
          <w:rFonts w:ascii="Georgia" w:hAnsi="Georgia"/>
          <w:sz w:val="22"/>
          <w:szCs w:val="22"/>
          <w:shd w:val="clear" w:color="auto" w:fill="FFFFFF"/>
        </w:rPr>
        <w:t>El Magistrado, Hugo Alberto Gama Coria, titular de la Cuarta Sala Especializada en Anticorrupción y Responsabilidades Administrativas del TJAM, uno de los ponentes de esta capacitación, impartió el tema “Principios generales del Sistema Anticorrupción”, en donde además mostró el panorama de la corrupción en México y en el mundo, la incidencia de este fenómeno en la función pública y la forma en la que a través de diversas herramientas se puede atender esta problemática social.</w:t>
      </w:r>
    </w:p>
    <w:p w14:paraId="7BF31567" w14:textId="77777777" w:rsidR="00021F10" w:rsidRDefault="00021F10" w:rsidP="00021F10">
      <w:pPr>
        <w:jc w:val="both"/>
        <w:rPr>
          <w:rFonts w:ascii="Georgia" w:hAnsi="Georgia"/>
          <w:b/>
          <w:bCs/>
          <w:i/>
          <w:iCs/>
          <w:color w:val="0070C0"/>
          <w:sz w:val="22"/>
          <w:szCs w:val="22"/>
          <w:lang w:eastAsia="es-MX"/>
        </w:rPr>
      </w:pPr>
    </w:p>
    <w:p w14:paraId="1528B2C4" w14:textId="290DD85B" w:rsidR="0021108E" w:rsidRPr="00021F10" w:rsidRDefault="00021F10" w:rsidP="00021F10">
      <w:pPr>
        <w:jc w:val="center"/>
        <w:rPr>
          <w:rFonts w:ascii="Georgia" w:hAnsi="Georgia"/>
          <w:b/>
          <w:bCs/>
          <w:i/>
          <w:iCs/>
          <w:color w:val="0070C0"/>
          <w:sz w:val="22"/>
          <w:szCs w:val="22"/>
          <w:lang w:eastAsia="es-MX"/>
        </w:rPr>
      </w:pPr>
      <w:r>
        <w:rPr>
          <w:noProof/>
        </w:rPr>
        <w:drawing>
          <wp:inline distT="0" distB="0" distL="0" distR="0" wp14:anchorId="1019A47C" wp14:editId="59BD1B98">
            <wp:extent cx="1962150" cy="1962150"/>
            <wp:effectExtent l="0" t="0" r="0" b="0"/>
            <wp:docPr id="34" name="Imagen 34" descr="Puede ser una imagen de 1 persona, sentado, de pie e in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Puede ser una imagen de 1 persona, sentado, de pie e interi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7E11B" w14:textId="562C47BF" w:rsidR="0021108E" w:rsidRDefault="0021108E" w:rsidP="00521E78">
      <w:pPr>
        <w:jc w:val="right"/>
        <w:rPr>
          <w:rFonts w:ascii="Georgia" w:hAnsi="Georgia"/>
          <w:b/>
          <w:bCs/>
          <w:i/>
          <w:iCs/>
          <w:color w:val="0070C0"/>
          <w:sz w:val="22"/>
          <w:szCs w:val="22"/>
          <w:lang w:eastAsia="es-MX"/>
        </w:rPr>
      </w:pPr>
    </w:p>
    <w:p w14:paraId="423713BC" w14:textId="67DFA30C" w:rsidR="0021108E" w:rsidRDefault="0021108E" w:rsidP="00521E78">
      <w:pPr>
        <w:jc w:val="right"/>
        <w:rPr>
          <w:rFonts w:ascii="Georgia" w:hAnsi="Georgia"/>
          <w:b/>
          <w:bCs/>
          <w:i/>
          <w:iCs/>
          <w:color w:val="0070C0"/>
          <w:sz w:val="22"/>
          <w:szCs w:val="22"/>
          <w:lang w:eastAsia="es-MX"/>
        </w:rPr>
      </w:pPr>
    </w:p>
    <w:p w14:paraId="0F6AF3BA" w14:textId="7C3C3116" w:rsidR="00021F10" w:rsidRDefault="00021F10" w:rsidP="00644949">
      <w:pPr>
        <w:jc w:val="both"/>
        <w:rPr>
          <w:rFonts w:ascii="Georgia" w:hAnsi="Georgia"/>
          <w:b/>
          <w:bCs/>
          <w:i/>
          <w:iCs/>
          <w:color w:val="0070C0"/>
          <w:sz w:val="22"/>
          <w:szCs w:val="22"/>
          <w:lang w:eastAsia="es-MX"/>
        </w:rPr>
      </w:pPr>
    </w:p>
    <w:p w14:paraId="38855CC5" w14:textId="097EFC99" w:rsidR="009E2D0C" w:rsidRPr="009E2D0C" w:rsidRDefault="009E2D0C" w:rsidP="009E2D0C">
      <w:pPr>
        <w:jc w:val="center"/>
        <w:rPr>
          <w:rFonts w:ascii="Georgia" w:hAnsi="Georgia"/>
          <w:sz w:val="22"/>
          <w:szCs w:val="22"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703296" behindDoc="1" locked="0" layoutInCell="1" allowOverlap="1" wp14:anchorId="28FB7F96" wp14:editId="0EF61C1F">
            <wp:simplePos x="0" y="0"/>
            <wp:positionH relativeFrom="page">
              <wp:posOffset>19050</wp:posOffset>
            </wp:positionH>
            <wp:positionV relativeFrom="paragraph">
              <wp:posOffset>-1166495</wp:posOffset>
            </wp:positionV>
            <wp:extent cx="7762875" cy="10315575"/>
            <wp:effectExtent l="0" t="0" r="9525" b="9525"/>
            <wp:wrapNone/>
            <wp:docPr id="39" name="Imagen 39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b/>
          <w:bCs/>
          <w:color w:val="0070C0"/>
          <w:sz w:val="28"/>
          <w:szCs w:val="28"/>
        </w:rPr>
        <w:t>TALLER DE RESPONSABILIDADES ADMINISTRATIVAS</w:t>
      </w:r>
    </w:p>
    <w:p w14:paraId="6F44C0B0" w14:textId="77777777" w:rsidR="009E2D0C" w:rsidRPr="0057432B" w:rsidRDefault="009E2D0C" w:rsidP="009E2D0C">
      <w:pPr>
        <w:pStyle w:val="NUMERACIN"/>
        <w:numPr>
          <w:ilvl w:val="0"/>
          <w:numId w:val="0"/>
        </w:numPr>
        <w:ind w:left="993"/>
        <w:jc w:val="center"/>
        <w:rPr>
          <w:rFonts w:ascii="Georgia" w:hAnsi="Georgia"/>
          <w:b/>
          <w:bCs/>
          <w:noProof/>
          <w:shd w:val="clear" w:color="auto" w:fill="auto"/>
        </w:rPr>
      </w:pPr>
      <w:r>
        <w:rPr>
          <w:rFonts w:ascii="Georgia" w:hAnsi="Georgia"/>
          <w:b/>
          <w:bCs/>
          <w:noProof/>
          <w:color w:val="4ABA95"/>
          <w:sz w:val="16"/>
          <w:szCs w:val="16"/>
          <w:shd w:val="clear" w:color="auto" w:fill="27C39E"/>
        </w:rPr>
        <w:pict w14:anchorId="4EF8C409">
          <v:rect id="_x0000_i1131" alt="" style="width:406.55pt;height:.05pt;mso-width-percent:0;mso-height-percent:0;mso-width-percent:0;mso-height-percent:0" o:hrpct="920" o:hralign="center" o:hrstd="t" o:hr="t" fillcolor="#a0a0a0" stroked="f"/>
        </w:pict>
      </w:r>
    </w:p>
    <w:p w14:paraId="3BA118F3" w14:textId="77777777" w:rsidR="009E2D0C" w:rsidRPr="00F55AF6" w:rsidRDefault="009E2D0C" w:rsidP="009E2D0C">
      <w:pPr>
        <w:pStyle w:val="NUMERACIN"/>
        <w:numPr>
          <w:ilvl w:val="0"/>
          <w:numId w:val="0"/>
        </w:numPr>
        <w:ind w:left="993"/>
        <w:jc w:val="center"/>
        <w:rPr>
          <w:rFonts w:ascii="Georgia" w:hAnsi="Georgia"/>
          <w:sz w:val="20"/>
          <w:szCs w:val="20"/>
          <w:lang w:val="es-MX"/>
        </w:rPr>
      </w:pPr>
      <w:r w:rsidRPr="00F55AF6">
        <w:rPr>
          <w:rFonts w:ascii="Georgia" w:hAnsi="Georgia"/>
          <w:sz w:val="20"/>
          <w:szCs w:val="20"/>
          <w:lang w:val="es-MX"/>
        </w:rPr>
        <w:t>Programa In</w:t>
      </w:r>
      <w:r>
        <w:rPr>
          <w:rFonts w:ascii="Georgia" w:hAnsi="Georgia"/>
          <w:sz w:val="20"/>
          <w:szCs w:val="20"/>
          <w:lang w:val="es-MX"/>
        </w:rPr>
        <w:t>terin</w:t>
      </w:r>
      <w:r w:rsidRPr="00F55AF6">
        <w:rPr>
          <w:rFonts w:ascii="Georgia" w:hAnsi="Georgia"/>
          <w:sz w:val="20"/>
          <w:szCs w:val="20"/>
          <w:lang w:val="es-MX"/>
        </w:rPr>
        <w:t xml:space="preserve">stitucional de </w:t>
      </w:r>
      <w:r>
        <w:rPr>
          <w:rFonts w:ascii="Georgia" w:hAnsi="Georgia"/>
          <w:sz w:val="20"/>
          <w:szCs w:val="20"/>
          <w:lang w:val="es-MX"/>
        </w:rPr>
        <w:t>C</w:t>
      </w:r>
      <w:r w:rsidRPr="00F55AF6">
        <w:rPr>
          <w:rFonts w:ascii="Georgia" w:hAnsi="Georgia"/>
          <w:sz w:val="20"/>
          <w:szCs w:val="20"/>
          <w:lang w:val="es-MX"/>
        </w:rPr>
        <w:t>apacitaciones del Sistema Estatal Anticorrupción 2022</w:t>
      </w:r>
    </w:p>
    <w:p w14:paraId="048C00B2" w14:textId="2FB46EC2" w:rsidR="00021F10" w:rsidRDefault="00021F10" w:rsidP="00644949">
      <w:pPr>
        <w:jc w:val="both"/>
        <w:rPr>
          <w:rFonts w:ascii="Georgia" w:hAnsi="Georgia"/>
          <w:b/>
          <w:bCs/>
          <w:i/>
          <w:iCs/>
          <w:color w:val="0070C0"/>
          <w:sz w:val="22"/>
          <w:szCs w:val="22"/>
          <w:lang w:eastAsia="es-MX"/>
        </w:rPr>
      </w:pPr>
    </w:p>
    <w:p w14:paraId="2E934A1E" w14:textId="77777777" w:rsidR="002E3DAF" w:rsidRDefault="002E3DAF" w:rsidP="00644949">
      <w:pPr>
        <w:jc w:val="both"/>
        <w:rPr>
          <w:rFonts w:ascii="Georgia" w:hAnsi="Georgia"/>
          <w:sz w:val="22"/>
          <w:szCs w:val="22"/>
          <w:shd w:val="clear" w:color="auto" w:fill="FFFFFF"/>
        </w:rPr>
      </w:pPr>
    </w:p>
    <w:p w14:paraId="07DEA112" w14:textId="77777777" w:rsidR="002E3DAF" w:rsidRDefault="002E3DAF" w:rsidP="00644949">
      <w:pPr>
        <w:jc w:val="both"/>
        <w:rPr>
          <w:rFonts w:ascii="Georgia" w:hAnsi="Georgia"/>
          <w:sz w:val="22"/>
          <w:szCs w:val="22"/>
          <w:shd w:val="clear" w:color="auto" w:fill="FFFFFF"/>
        </w:rPr>
      </w:pPr>
    </w:p>
    <w:p w14:paraId="0D7A1D3C" w14:textId="638F3484" w:rsidR="006444CF" w:rsidRPr="002E3DAF" w:rsidRDefault="002E3DAF" w:rsidP="00644949">
      <w:pPr>
        <w:jc w:val="both"/>
        <w:rPr>
          <w:rFonts w:ascii="Georgia" w:hAnsi="Georgia"/>
          <w:sz w:val="22"/>
          <w:szCs w:val="22"/>
          <w:lang w:eastAsia="es-MX"/>
        </w:rPr>
      </w:pPr>
      <w:r w:rsidRPr="002E3DAF">
        <w:rPr>
          <w:rFonts w:ascii="Georgia" w:hAnsi="Georgia"/>
          <w:sz w:val="22"/>
          <w:szCs w:val="22"/>
          <w:shd w:val="clear" w:color="auto" w:fill="FFFFFF"/>
        </w:rPr>
        <w:t>reconoció que, si bien hay mucho trabajo por hacer en materia anticorrupción, a través de actividades específicas, como la transparen</w:t>
      </w:r>
      <w:r>
        <w:rPr>
          <w:rFonts w:ascii="Georgia" w:hAnsi="Georgia"/>
          <w:sz w:val="22"/>
          <w:szCs w:val="22"/>
          <w:shd w:val="clear" w:color="auto" w:fill="FFFFFF"/>
        </w:rPr>
        <w:t xml:space="preserve">cia </w:t>
      </w:r>
      <w:r w:rsidRPr="002E3DAF">
        <w:rPr>
          <w:rFonts w:ascii="Georgia" w:hAnsi="Georgia"/>
          <w:sz w:val="22"/>
          <w:szCs w:val="22"/>
          <w:shd w:val="clear" w:color="auto" w:fill="FFFFFF"/>
        </w:rPr>
        <w:t>de recursos, la implementación de gobiernos digitales, se puede impulsar mejoras en la materia; concluyó que el Derecho a un buen gobierno, la mejora regulatoria y la promoción de la denuncia, son ejes fundamentales en la lucha contra la corrupción.</w:t>
      </w:r>
    </w:p>
    <w:p w14:paraId="52DF3916" w14:textId="40053E08" w:rsidR="00370CB5" w:rsidRPr="00370CB5" w:rsidRDefault="00370CB5" w:rsidP="00370CB5">
      <w:pPr>
        <w:pStyle w:val="NormalWeb"/>
        <w:shd w:val="clear" w:color="auto" w:fill="FFFFFF"/>
        <w:jc w:val="both"/>
        <w:rPr>
          <w:rFonts w:ascii="Georgia" w:hAnsi="Georg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1336DB91" wp14:editId="242996DE">
            <wp:simplePos x="0" y="0"/>
            <wp:positionH relativeFrom="margin">
              <wp:align>right</wp:align>
            </wp:positionH>
            <wp:positionV relativeFrom="paragraph">
              <wp:posOffset>757555</wp:posOffset>
            </wp:positionV>
            <wp:extent cx="2409825" cy="1605915"/>
            <wp:effectExtent l="0" t="0" r="9525" b="0"/>
            <wp:wrapSquare wrapText="bothSides"/>
            <wp:docPr id="35" name="Imagen 35" descr="Puede ser una imagen de 5 personas, personas de pie, interior y texto que dice &quot;TUAM Organos Internos de sponsabilidades de ambito de su rocedimiento de admisión del strativa por CONT RALO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Puede ser una imagen de 5 personas, personas de pie, interior y texto que dice &quot;TUAM Organos Internos de sponsabilidades de ambito de su rocedimiento de admisión del strativa por CONT RALOP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0CB5">
        <w:rPr>
          <w:rFonts w:ascii="Georgia" w:hAnsi="Georgia"/>
          <w:sz w:val="22"/>
          <w:szCs w:val="22"/>
        </w:rPr>
        <w:t xml:space="preserve">Por su parte, el Magistrado Sergio </w:t>
      </w:r>
      <w:proofErr w:type="spellStart"/>
      <w:r w:rsidRPr="00370CB5">
        <w:rPr>
          <w:rFonts w:ascii="Georgia" w:hAnsi="Georgia"/>
          <w:sz w:val="22"/>
          <w:szCs w:val="22"/>
        </w:rPr>
        <w:t>Mecino</w:t>
      </w:r>
      <w:proofErr w:type="spellEnd"/>
      <w:r w:rsidRPr="00370CB5">
        <w:rPr>
          <w:rFonts w:ascii="Georgia" w:hAnsi="Georgia"/>
          <w:sz w:val="22"/>
          <w:szCs w:val="22"/>
        </w:rPr>
        <w:t xml:space="preserve"> Morales, titular de la Quinta Sala Especializada en Anticorrupción y Responsabilidades Administrativas del TJAM, puntualizó las nuevas reglas y etapas del procedimiento de responsabilidad administrativa derivadas de las reformas en materia anticorrupción, admitió que pese a su notable juventud el Sistema Estatal Anticorrupción se encuentra fortalecido en papel, sin embargo, es necesario fortalecer sus acciones.</w:t>
      </w:r>
      <w:r w:rsidRPr="00370CB5">
        <w:t xml:space="preserve"> </w:t>
      </w:r>
    </w:p>
    <w:p w14:paraId="589DECD0" w14:textId="77777777" w:rsidR="00370CB5" w:rsidRPr="00370CB5" w:rsidRDefault="00370CB5" w:rsidP="00370CB5">
      <w:pPr>
        <w:pStyle w:val="NormalWeb"/>
        <w:shd w:val="clear" w:color="auto" w:fill="FFFFFF"/>
        <w:jc w:val="both"/>
        <w:rPr>
          <w:rFonts w:ascii="Georgia" w:hAnsi="Georgia"/>
          <w:sz w:val="22"/>
          <w:szCs w:val="22"/>
        </w:rPr>
      </w:pPr>
      <w:r w:rsidRPr="00370CB5">
        <w:rPr>
          <w:rFonts w:ascii="Georgia" w:hAnsi="Georgia"/>
          <w:sz w:val="22"/>
          <w:szCs w:val="22"/>
        </w:rPr>
        <w:t>“Independientemente del cargo o de la administración, se debe dar seguimiento a las investigaciones y a la lucha contra la corrupción, a través de estas actividades queremos dotar de experiencia a los Órganos Internos de Control”, aseguró.</w:t>
      </w:r>
    </w:p>
    <w:p w14:paraId="3D92D003" w14:textId="77777777" w:rsidR="00370CB5" w:rsidRPr="00370CB5" w:rsidRDefault="00370CB5" w:rsidP="00370CB5">
      <w:pPr>
        <w:pStyle w:val="NormalWeb"/>
        <w:shd w:val="clear" w:color="auto" w:fill="FFFFFF"/>
        <w:jc w:val="both"/>
        <w:rPr>
          <w:rFonts w:ascii="Georgia" w:hAnsi="Georgia"/>
          <w:sz w:val="22"/>
          <w:szCs w:val="22"/>
        </w:rPr>
      </w:pPr>
      <w:r w:rsidRPr="00370CB5">
        <w:rPr>
          <w:rFonts w:ascii="Georgia" w:hAnsi="Georgia"/>
          <w:sz w:val="22"/>
          <w:szCs w:val="22"/>
        </w:rPr>
        <w:t>Enfatizó a las y los contralores, la importancia de realizar buenas investigaciones, exhaustivas, adecuadas, recabar todas las pruebas que sean necesarias para acreditar y probar la conducta ilegal de la o el servidor público presuntamente responsable; también pormenorizó los requisitos que debe contener el Informe de Presunta Responsabilidad y subrayó la necesidad de que este documento se encuentre bien elaborado, fundado y motivado, ya que junto con las pruebas será el sustento del proceso de responsabilidad y de ello dependerá  el éxito y que se logre abatir la impunidad.</w:t>
      </w:r>
    </w:p>
    <w:p w14:paraId="171D76D0" w14:textId="0BF4991F" w:rsidR="00E314ED" w:rsidRDefault="00E314ED" w:rsidP="0095536C">
      <w:pPr>
        <w:jc w:val="center"/>
        <w:rPr>
          <w:rFonts w:ascii="Georgia" w:hAnsi="Georgia"/>
          <w:b/>
          <w:bCs/>
          <w:i/>
          <w:iCs/>
          <w:color w:val="0070C0"/>
          <w:sz w:val="22"/>
          <w:szCs w:val="22"/>
          <w:lang w:eastAsia="es-MX"/>
        </w:rPr>
      </w:pPr>
    </w:p>
    <w:p w14:paraId="6EEA6832" w14:textId="67F19480" w:rsidR="00E314ED" w:rsidRPr="00370CB5" w:rsidRDefault="00372CC9" w:rsidP="00370CB5">
      <w:pPr>
        <w:jc w:val="both"/>
        <w:rPr>
          <w:rFonts w:ascii="Georgia" w:hAnsi="Georgia"/>
          <w:b/>
          <w:bCs/>
          <w:i/>
          <w:iCs/>
          <w:sz w:val="22"/>
          <w:szCs w:val="22"/>
          <w:lang w:eastAsia="es-MX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6D749C8" wp14:editId="39DAECE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962150" cy="1962150"/>
            <wp:effectExtent l="0" t="0" r="0" b="0"/>
            <wp:wrapSquare wrapText="bothSides"/>
            <wp:docPr id="36" name="Imagen 36" descr="Puede ser una imagen de 2 personas, personas sentadas y personas de 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Puede ser una imagen de 2 personas, personas sentadas y personas de pi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0CB5" w:rsidRPr="00370CB5">
        <w:rPr>
          <w:rFonts w:ascii="Georgia" w:hAnsi="Georgia"/>
          <w:sz w:val="22"/>
          <w:szCs w:val="22"/>
          <w:shd w:val="clear" w:color="auto" w:fill="FFFFFF"/>
        </w:rPr>
        <w:t xml:space="preserve">Finalmente, la Mtra. Cristina </w:t>
      </w:r>
      <w:proofErr w:type="spellStart"/>
      <w:r w:rsidR="00370CB5" w:rsidRPr="00370CB5">
        <w:rPr>
          <w:rFonts w:ascii="Georgia" w:hAnsi="Georgia"/>
          <w:sz w:val="22"/>
          <w:szCs w:val="22"/>
          <w:shd w:val="clear" w:color="auto" w:fill="FFFFFF"/>
        </w:rPr>
        <w:t>Iniestra</w:t>
      </w:r>
      <w:proofErr w:type="spellEnd"/>
      <w:r w:rsidR="00370CB5" w:rsidRPr="00370CB5">
        <w:rPr>
          <w:rFonts w:ascii="Georgia" w:hAnsi="Georgia"/>
          <w:sz w:val="22"/>
          <w:szCs w:val="22"/>
          <w:shd w:val="clear" w:color="auto" w:fill="FFFFFF"/>
        </w:rPr>
        <w:t xml:space="preserve"> Álvarez y el Lic. Emmanuel Aguilar Vieyra, ambos secretarios de las Cuarta y Quinta Salas Especializadas en Anticorrupción y Responsabilidades Administrativas del TJAM,  abordaron los medios de impugnación procedentes dentro del procedimiento de responsabilidad administrativa, sus causales de procedencia, términos y el trámite respectivo; asimismo, refirieron la forma adecuada para integran los expedientes y la importancia de que se encuentren bien estructurados.</w:t>
      </w:r>
      <w:r w:rsidRPr="00372CC9">
        <w:t xml:space="preserve"> </w:t>
      </w:r>
    </w:p>
    <w:p w14:paraId="38C99942" w14:textId="1BF8C482" w:rsidR="00E314ED" w:rsidRDefault="00E314ED" w:rsidP="0095536C">
      <w:pPr>
        <w:jc w:val="center"/>
        <w:rPr>
          <w:rFonts w:ascii="Georgia" w:hAnsi="Georgia"/>
          <w:b/>
          <w:bCs/>
          <w:i/>
          <w:iCs/>
          <w:color w:val="0070C0"/>
          <w:sz w:val="22"/>
          <w:szCs w:val="22"/>
          <w:lang w:eastAsia="es-MX"/>
        </w:rPr>
      </w:pPr>
    </w:p>
    <w:p w14:paraId="6584500E" w14:textId="1EC05F06" w:rsidR="00E314ED" w:rsidRDefault="00E314ED" w:rsidP="0095536C">
      <w:pPr>
        <w:jc w:val="center"/>
        <w:rPr>
          <w:rFonts w:ascii="Georgia" w:hAnsi="Georgia"/>
          <w:b/>
          <w:bCs/>
          <w:i/>
          <w:iCs/>
          <w:color w:val="0070C0"/>
          <w:sz w:val="22"/>
          <w:szCs w:val="22"/>
          <w:lang w:eastAsia="es-MX"/>
        </w:rPr>
      </w:pPr>
    </w:p>
    <w:p w14:paraId="550A269F" w14:textId="39AD3B6E" w:rsidR="00372CC9" w:rsidRDefault="00372CC9" w:rsidP="0095536C">
      <w:pPr>
        <w:jc w:val="center"/>
        <w:rPr>
          <w:rFonts w:ascii="Georgia" w:hAnsi="Georgia"/>
          <w:b/>
          <w:bCs/>
          <w:i/>
          <w:iCs/>
          <w:color w:val="0070C0"/>
          <w:sz w:val="22"/>
          <w:szCs w:val="22"/>
          <w:lang w:eastAsia="es-MX"/>
        </w:rPr>
      </w:pPr>
    </w:p>
    <w:p w14:paraId="45CDAD3C" w14:textId="7E7BB6DA" w:rsidR="00372CC9" w:rsidRDefault="00372CC9" w:rsidP="0095536C">
      <w:pPr>
        <w:jc w:val="center"/>
        <w:rPr>
          <w:rFonts w:ascii="Georgia" w:hAnsi="Georgia"/>
          <w:b/>
          <w:bCs/>
          <w:i/>
          <w:iCs/>
          <w:color w:val="0070C0"/>
          <w:sz w:val="22"/>
          <w:szCs w:val="22"/>
          <w:lang w:eastAsia="es-MX"/>
        </w:rPr>
      </w:pPr>
    </w:p>
    <w:p w14:paraId="6B22C426" w14:textId="2FCBE8DB" w:rsidR="00372CC9" w:rsidRDefault="00372CC9" w:rsidP="0095536C">
      <w:pPr>
        <w:jc w:val="center"/>
        <w:rPr>
          <w:rFonts w:ascii="Georgia" w:hAnsi="Georgia"/>
          <w:b/>
          <w:bCs/>
          <w:i/>
          <w:iCs/>
          <w:color w:val="0070C0"/>
          <w:sz w:val="22"/>
          <w:szCs w:val="22"/>
          <w:lang w:eastAsia="es-MX"/>
        </w:rPr>
      </w:pPr>
    </w:p>
    <w:p w14:paraId="255230F4" w14:textId="64A882F2" w:rsidR="00D83577" w:rsidRPr="00372CC9" w:rsidRDefault="00D83577" w:rsidP="00372CC9">
      <w:pPr>
        <w:tabs>
          <w:tab w:val="left" w:pos="1038"/>
        </w:tabs>
        <w:rPr>
          <w:noProof/>
        </w:rPr>
      </w:pPr>
    </w:p>
    <w:sectPr w:rsidR="00D83577" w:rsidRPr="00372CC9" w:rsidSect="00112A4E">
      <w:headerReference w:type="default" r:id="rId15"/>
      <w:type w:val="continuous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5B91" w14:textId="77777777" w:rsidR="00972E70" w:rsidRDefault="00972E70" w:rsidP="0057432B">
      <w:r>
        <w:separator/>
      </w:r>
    </w:p>
  </w:endnote>
  <w:endnote w:type="continuationSeparator" w:id="0">
    <w:p w14:paraId="18234BF9" w14:textId="77777777" w:rsidR="00972E70" w:rsidRDefault="00972E70" w:rsidP="0057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2161" w14:textId="77777777" w:rsidR="00972E70" w:rsidRDefault="00972E70" w:rsidP="0057432B">
      <w:r>
        <w:separator/>
      </w:r>
    </w:p>
  </w:footnote>
  <w:footnote w:type="continuationSeparator" w:id="0">
    <w:p w14:paraId="4129DB6A" w14:textId="77777777" w:rsidR="00972E70" w:rsidRDefault="00972E70" w:rsidP="00574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2B22" w14:textId="77777777" w:rsidR="009F379A" w:rsidRDefault="009F37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CD457E2"/>
    <w:multiLevelType w:val="hybridMultilevel"/>
    <w:tmpl w:val="06FE8A9E"/>
    <w:lvl w:ilvl="0" w:tplc="5FACA722">
      <w:start w:val="1"/>
      <w:numFmt w:val="decimal"/>
      <w:pStyle w:val="NUMERACIN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1483"/>
    <w:multiLevelType w:val="hybridMultilevel"/>
    <w:tmpl w:val="2ECEE6B2"/>
    <w:lvl w:ilvl="0" w:tplc="C6320A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58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E0A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2E7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2D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E2F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7C8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9C75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6CB9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26075105">
    <w:abstractNumId w:val="0"/>
  </w:num>
  <w:num w:numId="2" w16cid:durableId="1738239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2B"/>
    <w:rsid w:val="00016094"/>
    <w:rsid w:val="00021F10"/>
    <w:rsid w:val="00033404"/>
    <w:rsid w:val="00042F11"/>
    <w:rsid w:val="000472A7"/>
    <w:rsid w:val="00047890"/>
    <w:rsid w:val="0005243E"/>
    <w:rsid w:val="00056267"/>
    <w:rsid w:val="00057269"/>
    <w:rsid w:val="00074823"/>
    <w:rsid w:val="000A2EF0"/>
    <w:rsid w:val="000D07E2"/>
    <w:rsid w:val="000E6B7D"/>
    <w:rsid w:val="0010605F"/>
    <w:rsid w:val="001079D7"/>
    <w:rsid w:val="00112A4E"/>
    <w:rsid w:val="00121901"/>
    <w:rsid w:val="0019155D"/>
    <w:rsid w:val="001933AD"/>
    <w:rsid w:val="0019570D"/>
    <w:rsid w:val="001A3265"/>
    <w:rsid w:val="001B0962"/>
    <w:rsid w:val="001F2460"/>
    <w:rsid w:val="0021108E"/>
    <w:rsid w:val="0022488B"/>
    <w:rsid w:val="002261B0"/>
    <w:rsid w:val="002265A9"/>
    <w:rsid w:val="002759AA"/>
    <w:rsid w:val="0028769A"/>
    <w:rsid w:val="002A2D9E"/>
    <w:rsid w:val="002B32EB"/>
    <w:rsid w:val="002E3DAF"/>
    <w:rsid w:val="002F47CA"/>
    <w:rsid w:val="00307521"/>
    <w:rsid w:val="00316179"/>
    <w:rsid w:val="00322F97"/>
    <w:rsid w:val="00332AB2"/>
    <w:rsid w:val="003668A5"/>
    <w:rsid w:val="00370CB5"/>
    <w:rsid w:val="00372CC9"/>
    <w:rsid w:val="003A567D"/>
    <w:rsid w:val="003F2FAF"/>
    <w:rsid w:val="0041211B"/>
    <w:rsid w:val="00424614"/>
    <w:rsid w:val="004B49E5"/>
    <w:rsid w:val="00521E78"/>
    <w:rsid w:val="0053392B"/>
    <w:rsid w:val="00572F11"/>
    <w:rsid w:val="0057432B"/>
    <w:rsid w:val="00590D0E"/>
    <w:rsid w:val="005B1281"/>
    <w:rsid w:val="005B240D"/>
    <w:rsid w:val="005B706B"/>
    <w:rsid w:val="005E04E5"/>
    <w:rsid w:val="005E4639"/>
    <w:rsid w:val="005F6444"/>
    <w:rsid w:val="00610E1D"/>
    <w:rsid w:val="006444CF"/>
    <w:rsid w:val="00644949"/>
    <w:rsid w:val="006D1DC7"/>
    <w:rsid w:val="00722325"/>
    <w:rsid w:val="00724EB0"/>
    <w:rsid w:val="007538CB"/>
    <w:rsid w:val="00757528"/>
    <w:rsid w:val="007847DA"/>
    <w:rsid w:val="0079580A"/>
    <w:rsid w:val="007C0149"/>
    <w:rsid w:val="007D53B9"/>
    <w:rsid w:val="007D7C9C"/>
    <w:rsid w:val="007E4517"/>
    <w:rsid w:val="007F1755"/>
    <w:rsid w:val="00804C74"/>
    <w:rsid w:val="00806891"/>
    <w:rsid w:val="00817347"/>
    <w:rsid w:val="008423BC"/>
    <w:rsid w:val="008462F3"/>
    <w:rsid w:val="00854CED"/>
    <w:rsid w:val="008A6698"/>
    <w:rsid w:val="008B4176"/>
    <w:rsid w:val="008B625D"/>
    <w:rsid w:val="008D06B6"/>
    <w:rsid w:val="008F19A5"/>
    <w:rsid w:val="008F6657"/>
    <w:rsid w:val="0094128E"/>
    <w:rsid w:val="0095536C"/>
    <w:rsid w:val="00972E70"/>
    <w:rsid w:val="009C38C4"/>
    <w:rsid w:val="009D75E5"/>
    <w:rsid w:val="009E1DE4"/>
    <w:rsid w:val="009E2D0C"/>
    <w:rsid w:val="009E3025"/>
    <w:rsid w:val="009E39EB"/>
    <w:rsid w:val="009F12EF"/>
    <w:rsid w:val="009F379A"/>
    <w:rsid w:val="00A25824"/>
    <w:rsid w:val="00A44E63"/>
    <w:rsid w:val="00A564E3"/>
    <w:rsid w:val="00A718B9"/>
    <w:rsid w:val="00AB73F8"/>
    <w:rsid w:val="00B2449D"/>
    <w:rsid w:val="00B25592"/>
    <w:rsid w:val="00B36CCF"/>
    <w:rsid w:val="00B4307C"/>
    <w:rsid w:val="00B6411F"/>
    <w:rsid w:val="00BB1B22"/>
    <w:rsid w:val="00BB42C4"/>
    <w:rsid w:val="00BB50BA"/>
    <w:rsid w:val="00BC74BC"/>
    <w:rsid w:val="00C1103A"/>
    <w:rsid w:val="00C13B79"/>
    <w:rsid w:val="00C17B8C"/>
    <w:rsid w:val="00C22894"/>
    <w:rsid w:val="00C378A8"/>
    <w:rsid w:val="00C40E15"/>
    <w:rsid w:val="00C70A95"/>
    <w:rsid w:val="00C733B3"/>
    <w:rsid w:val="00C73A93"/>
    <w:rsid w:val="00C7652E"/>
    <w:rsid w:val="00C85633"/>
    <w:rsid w:val="00C90B02"/>
    <w:rsid w:val="00CA4300"/>
    <w:rsid w:val="00CB2355"/>
    <w:rsid w:val="00CB46C3"/>
    <w:rsid w:val="00CC3702"/>
    <w:rsid w:val="00CF68BD"/>
    <w:rsid w:val="00D4008E"/>
    <w:rsid w:val="00D73C82"/>
    <w:rsid w:val="00D83577"/>
    <w:rsid w:val="00D87BDE"/>
    <w:rsid w:val="00DA6830"/>
    <w:rsid w:val="00DB3F44"/>
    <w:rsid w:val="00DC2F96"/>
    <w:rsid w:val="00DD5D62"/>
    <w:rsid w:val="00DE2532"/>
    <w:rsid w:val="00E10156"/>
    <w:rsid w:val="00E12B9F"/>
    <w:rsid w:val="00E15A86"/>
    <w:rsid w:val="00E314ED"/>
    <w:rsid w:val="00E341A2"/>
    <w:rsid w:val="00E417DF"/>
    <w:rsid w:val="00E449CD"/>
    <w:rsid w:val="00EC5509"/>
    <w:rsid w:val="00EC6130"/>
    <w:rsid w:val="00ED7637"/>
    <w:rsid w:val="00EF2749"/>
    <w:rsid w:val="00F25DFB"/>
    <w:rsid w:val="00F54EBB"/>
    <w:rsid w:val="00F55AF6"/>
    <w:rsid w:val="00F7061E"/>
    <w:rsid w:val="00F84268"/>
    <w:rsid w:val="00F86EC6"/>
    <w:rsid w:val="00F87376"/>
    <w:rsid w:val="00F9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  <w14:docId w14:val="2A60CA0D"/>
  <w15:chartTrackingRefBased/>
  <w15:docId w15:val="{06035409-8087-42D9-A006-798D5709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824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43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432B"/>
  </w:style>
  <w:style w:type="paragraph" w:styleId="Piedepgina">
    <w:name w:val="footer"/>
    <w:basedOn w:val="Normal"/>
    <w:link w:val="PiedepginaCar"/>
    <w:uiPriority w:val="99"/>
    <w:unhideWhenUsed/>
    <w:rsid w:val="005743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32B"/>
  </w:style>
  <w:style w:type="paragraph" w:customStyle="1" w:styleId="NUMERACIN">
    <w:name w:val="NUMERACIÓN"/>
    <w:basedOn w:val="Prrafodelista"/>
    <w:qFormat/>
    <w:rsid w:val="0057432B"/>
    <w:pPr>
      <w:numPr>
        <w:numId w:val="1"/>
      </w:numPr>
      <w:spacing w:line="276" w:lineRule="auto"/>
      <w:jc w:val="both"/>
    </w:pPr>
    <w:rPr>
      <w:rFonts w:ascii="Arial Narrow" w:eastAsia="Times New Roman" w:hAnsi="Arial Narrow" w:cs="Times New Roman"/>
      <w:shd w:val="clear" w:color="auto" w:fill="FFFFFF"/>
      <w:lang w:val="en-US" w:eastAsia="es-MX"/>
    </w:rPr>
  </w:style>
  <w:style w:type="paragraph" w:styleId="Prrafodelista">
    <w:name w:val="List Paragraph"/>
    <w:basedOn w:val="Normal"/>
    <w:uiPriority w:val="34"/>
    <w:qFormat/>
    <w:rsid w:val="005743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0C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Normatividad</dc:creator>
  <cp:keywords/>
  <dc:description/>
  <cp:lastModifiedBy>Secretaría Ejecutiva Sistema Estatal Anticorrupción</cp:lastModifiedBy>
  <cp:revision>12</cp:revision>
  <cp:lastPrinted>2022-08-24T18:20:00Z</cp:lastPrinted>
  <dcterms:created xsi:type="dcterms:W3CDTF">2022-05-23T19:35:00Z</dcterms:created>
  <dcterms:modified xsi:type="dcterms:W3CDTF">2022-08-24T18:22:00Z</dcterms:modified>
</cp:coreProperties>
</file>